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29" w:rsidRDefault="00240429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240429" w:rsidRDefault="00240429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  <w:r w:rsidR="00042069">
        <w:rPr>
          <w:sz w:val="26"/>
          <w:szCs w:val="26"/>
        </w:rPr>
        <w:t xml:space="preserve"> </w:t>
      </w:r>
      <w:r w:rsidR="00240429">
        <w:rPr>
          <w:sz w:val="26"/>
          <w:szCs w:val="26"/>
        </w:rPr>
        <w:t xml:space="preserve">                              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77115E" w:rsidP="0077115E">
      <w:pPr>
        <w:ind w:right="4962"/>
        <w:jc w:val="both"/>
        <w:rPr>
          <w:sz w:val="28"/>
          <w:szCs w:val="28"/>
        </w:rPr>
      </w:pPr>
      <w:r w:rsidRPr="00FD1EE9">
        <w:rPr>
          <w:b/>
          <w:bCs/>
          <w:sz w:val="28"/>
          <w:szCs w:val="28"/>
        </w:rPr>
        <w:t xml:space="preserve">О порядке организации и проведения публичных слушаний 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b/>
          <w:i/>
          <w:sz w:val="28"/>
          <w:szCs w:val="28"/>
        </w:rPr>
        <w:t xml:space="preserve"> </w:t>
      </w:r>
      <w:r w:rsidRPr="0077115E">
        <w:rPr>
          <w:b/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2069">
        <w:rPr>
          <w:sz w:val="28"/>
          <w:szCs w:val="28"/>
        </w:rPr>
        <w:t xml:space="preserve"> с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1F62AF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Pr="00A55124">
        <w:rPr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(приложение</w:t>
      </w:r>
      <w:r w:rsidR="002D37D1">
        <w:rPr>
          <w:sz w:val="28"/>
          <w:szCs w:val="28"/>
        </w:rPr>
        <w:t xml:space="preserve"> № 1</w:t>
      </w:r>
      <w:r w:rsidRPr="00FD1EE9">
        <w:rPr>
          <w:sz w:val="28"/>
          <w:szCs w:val="28"/>
        </w:rPr>
        <w:t>).</w:t>
      </w:r>
    </w:p>
    <w:p w:rsidR="002D37D1" w:rsidRDefault="002D37D1" w:rsidP="002D37D1">
      <w:pPr>
        <w:ind w:firstLine="709"/>
        <w:jc w:val="both"/>
        <w:rPr>
          <w:sz w:val="28"/>
          <w:szCs w:val="28"/>
        </w:rPr>
      </w:pPr>
    </w:p>
    <w:p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учета предложений граждан, организации и проведения публичных слушаний по проекту решений создать рабочую группу и утвердить ее персональный состав (приложение № 2) </w:t>
      </w:r>
    </w:p>
    <w:p w:rsidR="002D37D1" w:rsidRPr="00FD1EE9" w:rsidRDefault="002D37D1" w:rsidP="002D37D1">
      <w:pPr>
        <w:ind w:firstLine="709"/>
        <w:jc w:val="both"/>
        <w:rPr>
          <w:sz w:val="28"/>
          <w:szCs w:val="28"/>
        </w:rPr>
      </w:pPr>
    </w:p>
    <w:p w:rsidR="001F62AF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15E" w:rsidRPr="00FD1EE9">
        <w:rPr>
          <w:sz w:val="28"/>
          <w:szCs w:val="28"/>
        </w:rPr>
        <w:t xml:space="preserve">. Настоящее решение вступает в силу со дня его официального опубликования в </w:t>
      </w:r>
      <w:r w:rsidR="0077115E">
        <w:rPr>
          <w:sz w:val="28"/>
          <w:szCs w:val="28"/>
        </w:rPr>
        <w:t>газете «Вестник Северное Медведково»</w:t>
      </w:r>
      <w:r>
        <w:rPr>
          <w:sz w:val="28"/>
          <w:szCs w:val="28"/>
        </w:rPr>
        <w:t xml:space="preserve"> или </w:t>
      </w:r>
      <w:r w:rsidRPr="00953A8A">
        <w:rPr>
          <w:sz w:val="28"/>
          <w:szCs w:val="28"/>
        </w:rPr>
        <w:t>в бюллетене «Мо</w:t>
      </w:r>
      <w:r>
        <w:rPr>
          <w:sz w:val="28"/>
          <w:szCs w:val="28"/>
        </w:rPr>
        <w:t>сковский муниципальный вестник»</w:t>
      </w:r>
      <w:r w:rsidR="0077115E" w:rsidRPr="00FD1EE9">
        <w:rPr>
          <w:sz w:val="28"/>
          <w:szCs w:val="28"/>
        </w:rPr>
        <w:t>.</w:t>
      </w:r>
    </w:p>
    <w:p w:rsidR="002D37D1" w:rsidRPr="00FD1EE9" w:rsidRDefault="002D37D1" w:rsidP="002D37D1">
      <w:pPr>
        <w:ind w:firstLine="709"/>
        <w:jc w:val="both"/>
        <w:rPr>
          <w:sz w:val="28"/>
          <w:szCs w:val="28"/>
        </w:rPr>
      </w:pPr>
    </w:p>
    <w:p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2AF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2D37D1" w:rsidRDefault="002D37D1" w:rsidP="002D37D1">
      <w:pPr>
        <w:ind w:firstLine="709"/>
        <w:jc w:val="both"/>
        <w:rPr>
          <w:sz w:val="28"/>
          <w:szCs w:val="28"/>
        </w:rPr>
      </w:pPr>
    </w:p>
    <w:p w:rsidR="0077115E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2AF">
        <w:rPr>
          <w:sz w:val="28"/>
          <w:szCs w:val="28"/>
        </w:rPr>
        <w:t xml:space="preserve"> </w:t>
      </w:r>
      <w:r w:rsidR="0077115E" w:rsidRPr="00A5512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муниципального округа Северное Медведково от 05.03.2013 г. № 3/3-</w:t>
      </w:r>
      <w:r w:rsidR="001F62AF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="001F62AF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</w:t>
      </w:r>
      <w:r w:rsidR="001F62AF">
        <w:rPr>
          <w:sz w:val="28"/>
          <w:szCs w:val="28"/>
        </w:rPr>
        <w:t xml:space="preserve"> организации и проведения публичных </w:t>
      </w:r>
      <w:r>
        <w:rPr>
          <w:sz w:val="28"/>
          <w:szCs w:val="28"/>
        </w:rPr>
        <w:t>слушаний в</w:t>
      </w:r>
      <w:r w:rsidR="00447167">
        <w:rPr>
          <w:sz w:val="28"/>
          <w:szCs w:val="28"/>
        </w:rPr>
        <w:t xml:space="preserve"> мун</w:t>
      </w:r>
      <w:r w:rsidR="001F62AF">
        <w:rPr>
          <w:sz w:val="28"/>
          <w:szCs w:val="28"/>
        </w:rPr>
        <w:t>иципальном о</w:t>
      </w:r>
      <w:r>
        <w:rPr>
          <w:sz w:val="28"/>
          <w:szCs w:val="28"/>
        </w:rPr>
        <w:t>круге</w:t>
      </w:r>
      <w:r w:rsidR="001F62AF">
        <w:rPr>
          <w:sz w:val="28"/>
          <w:szCs w:val="28"/>
        </w:rPr>
        <w:t xml:space="preserve"> Северное Медведково в городе Москве».</w:t>
      </w:r>
    </w:p>
    <w:p w:rsidR="002D37D1" w:rsidRDefault="002D37D1" w:rsidP="002D37D1">
      <w:pPr>
        <w:ind w:firstLine="709"/>
        <w:jc w:val="both"/>
        <w:rPr>
          <w:sz w:val="28"/>
          <w:szCs w:val="28"/>
        </w:rPr>
      </w:pPr>
    </w:p>
    <w:p w:rsidR="001F62AF" w:rsidRDefault="002D37D1" w:rsidP="001F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к решению Совета депутатов муниципального округа Северное Медведково от 05.03.2013 г. № 3/2-СД «О проекте решения Совета депутатов муниципального округа Северное Медведково «О внесении </w:t>
      </w:r>
      <w:r>
        <w:rPr>
          <w:sz w:val="28"/>
          <w:szCs w:val="28"/>
        </w:rPr>
        <w:lastRenderedPageBreak/>
        <w:t>изменений и дополнений в Устав муниципального округа Северное Медведково».</w:t>
      </w:r>
    </w:p>
    <w:p w:rsidR="002D37D1" w:rsidRPr="00FD1EE9" w:rsidRDefault="002D37D1" w:rsidP="001F62AF">
      <w:pPr>
        <w:ind w:firstLine="709"/>
        <w:jc w:val="both"/>
        <w:rPr>
          <w:sz w:val="28"/>
          <w:szCs w:val="28"/>
        </w:rPr>
      </w:pPr>
    </w:p>
    <w:p w:rsidR="0077115E" w:rsidRDefault="002D37D1" w:rsidP="0077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15E" w:rsidRPr="00FD1EE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1F62AF" w:rsidRDefault="001F62AF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2D37D1" w:rsidRDefault="002D37D1" w:rsidP="001F62AF">
      <w:pPr>
        <w:jc w:val="both"/>
        <w:rPr>
          <w:bCs/>
          <w:sz w:val="28"/>
          <w:szCs w:val="28"/>
        </w:rPr>
      </w:pP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F15BD3" w:rsidRDefault="00F15BD3" w:rsidP="0077115E">
      <w:pPr>
        <w:ind w:firstLine="720"/>
        <w:jc w:val="both"/>
        <w:rPr>
          <w:bCs/>
          <w:sz w:val="28"/>
          <w:szCs w:val="28"/>
        </w:rPr>
      </w:pPr>
    </w:p>
    <w:p w:rsidR="00F15BD3" w:rsidRDefault="00F15BD3" w:rsidP="0077115E">
      <w:pPr>
        <w:ind w:firstLine="720"/>
        <w:jc w:val="both"/>
        <w:rPr>
          <w:bCs/>
          <w:sz w:val="28"/>
          <w:szCs w:val="28"/>
        </w:rPr>
      </w:pPr>
    </w:p>
    <w:p w:rsidR="001F62AF" w:rsidRPr="001F2ADB" w:rsidRDefault="001F62AF" w:rsidP="001F62AF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2D37D1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Pr="001F2ADB">
        <w:rPr>
          <w:szCs w:val="28"/>
        </w:rPr>
        <w:t xml:space="preserve">Приложение </w:t>
      </w:r>
      <w:r w:rsidR="002D37D1">
        <w:rPr>
          <w:szCs w:val="28"/>
        </w:rPr>
        <w:t>1</w:t>
      </w:r>
    </w:p>
    <w:p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1F62AF" w:rsidRPr="001F2ADB" w:rsidRDefault="001F62AF" w:rsidP="001F62A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от </w:t>
      </w:r>
      <w:r w:rsidR="00240429">
        <w:rPr>
          <w:szCs w:val="28"/>
        </w:rPr>
        <w:t xml:space="preserve">12.11.2013 года № </w:t>
      </w:r>
    </w:p>
    <w:p w:rsidR="001F62AF" w:rsidRPr="00FD1EE9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pacing w:val="-2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>ПОРЯДОК</w:t>
      </w: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b/>
          <w:spacing w:val="-1"/>
          <w:sz w:val="28"/>
          <w:szCs w:val="28"/>
        </w:rPr>
        <w:t xml:space="preserve">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Северное Медведково </w:t>
      </w: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bCs/>
          <w:spacing w:val="2"/>
          <w:sz w:val="28"/>
          <w:szCs w:val="28"/>
        </w:rPr>
        <w:t>Общие положения</w:t>
      </w:r>
    </w:p>
    <w:p w:rsidR="001F62AF" w:rsidRPr="00FD1EE9" w:rsidRDefault="001F62AF" w:rsidP="001F62AF">
      <w:pPr>
        <w:jc w:val="center"/>
        <w:rPr>
          <w:b/>
          <w:bCs/>
          <w:color w:val="000000"/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rFonts w:eastAsia="Calibri"/>
          <w:sz w:val="28"/>
          <w:szCs w:val="28"/>
        </w:rPr>
      </w:pPr>
      <w:r w:rsidRPr="00FD1EE9">
        <w:rPr>
          <w:color w:val="000000"/>
          <w:spacing w:val="-1"/>
          <w:sz w:val="28"/>
          <w:szCs w:val="28"/>
        </w:rPr>
        <w:t xml:space="preserve">1. Настоящий Порядок регулирует вопросы организации и проведения публичных слушаний </w:t>
      </w:r>
      <w:r w:rsidRPr="00FD1EE9">
        <w:rPr>
          <w:sz w:val="28"/>
          <w:szCs w:val="28"/>
        </w:rPr>
        <w:t xml:space="preserve">в </w:t>
      </w:r>
      <w:r w:rsidRPr="00A55124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(далее – </w:t>
      </w:r>
      <w:r w:rsidRPr="00A55124">
        <w:rPr>
          <w:sz w:val="28"/>
          <w:szCs w:val="28"/>
        </w:rPr>
        <w:t xml:space="preserve">муниципальный округ) </w:t>
      </w:r>
      <w:r w:rsidRPr="00A55124">
        <w:rPr>
          <w:rFonts w:eastAsia="Calibri"/>
          <w:sz w:val="28"/>
          <w:szCs w:val="28"/>
        </w:rPr>
        <w:t>с</w:t>
      </w:r>
      <w:r w:rsidRPr="00FD1EE9">
        <w:rPr>
          <w:rFonts w:eastAsia="Calibri"/>
          <w:sz w:val="28"/>
          <w:szCs w:val="28"/>
        </w:rPr>
        <w:t xml:space="preserve"> участием жителей </w:t>
      </w:r>
      <w:r w:rsidRPr="00A55124">
        <w:rPr>
          <w:sz w:val="28"/>
          <w:szCs w:val="28"/>
        </w:rPr>
        <w:t xml:space="preserve">муниципального округа </w:t>
      </w:r>
      <w:r w:rsidRPr="00FD1EE9">
        <w:rPr>
          <w:rFonts w:eastAsia="Calibri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Pr="00FD1EE9">
        <w:rPr>
          <w:sz w:val="28"/>
          <w:szCs w:val="28"/>
        </w:rPr>
        <w:t>(далее – проекты правовых актов)</w:t>
      </w:r>
      <w:r w:rsidRPr="00FD1EE9">
        <w:rPr>
          <w:rFonts w:eastAsia="Calibri"/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2. В публичных слушаниях имеют право принимать участие жители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 xml:space="preserve">, обладающие избирательным правом (далее – жители). </w:t>
      </w:r>
    </w:p>
    <w:p w:rsidR="001F62AF" w:rsidRPr="00FD1EE9" w:rsidRDefault="001F62AF" w:rsidP="001F62AF">
      <w:pPr>
        <w:ind w:firstLine="851"/>
        <w:jc w:val="both"/>
        <w:rPr>
          <w:spacing w:val="1"/>
          <w:sz w:val="28"/>
          <w:szCs w:val="28"/>
        </w:rPr>
      </w:pPr>
      <w:r w:rsidRPr="00FD1EE9">
        <w:rPr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F62AF" w:rsidRPr="00FD1EE9" w:rsidRDefault="001F62AF" w:rsidP="001F62AF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FD1EE9">
        <w:rPr>
          <w:color w:val="000000"/>
          <w:spacing w:val="2"/>
          <w:sz w:val="28"/>
          <w:szCs w:val="28"/>
        </w:rPr>
        <w:t>3.</w:t>
      </w:r>
      <w:r w:rsidRPr="00FD1EE9">
        <w:rPr>
          <w:sz w:val="28"/>
          <w:szCs w:val="28"/>
        </w:rPr>
        <w:t xml:space="preserve"> Публичные слушания проводятся в форме собрания.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pacing w:val="1"/>
          <w:sz w:val="28"/>
          <w:szCs w:val="28"/>
        </w:rPr>
        <w:t xml:space="preserve">4. </w:t>
      </w:r>
      <w:r w:rsidRPr="00FD1EE9">
        <w:rPr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5. Расходы, связанные с организацией и проведением публичных слушаний, осуществляются за счет средств бюджета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Назначение публичных слушаний 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D1EE9">
        <w:rPr>
          <w:sz w:val="28"/>
          <w:szCs w:val="28"/>
        </w:rPr>
        <w:t xml:space="preserve">. </w:t>
      </w:r>
      <w:r w:rsidRPr="00FD1EE9">
        <w:rPr>
          <w:bCs/>
          <w:sz w:val="28"/>
          <w:szCs w:val="28"/>
        </w:rPr>
        <w:t xml:space="preserve">Публичные слушания проводятся по </w:t>
      </w:r>
      <w:r w:rsidRPr="00A55124">
        <w:rPr>
          <w:bCs/>
          <w:sz w:val="28"/>
          <w:szCs w:val="28"/>
        </w:rPr>
        <w:t xml:space="preserve">инициативе населения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население), Совета депутатов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Совет депутатов) и главы </w:t>
      </w:r>
      <w:r w:rsidRPr="00A551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A55124">
        <w:rPr>
          <w:bCs/>
          <w:sz w:val="28"/>
          <w:szCs w:val="28"/>
        </w:rPr>
        <w:t>.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7. Инициатива Совета депутатов,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они наделены соответствующими полномочиями.</w:t>
      </w:r>
    </w:p>
    <w:p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 w:rsidRPr="00A55124">
        <w:rPr>
          <w:sz w:val="28"/>
          <w:szCs w:val="28"/>
        </w:rPr>
        <w:lastRenderedPageBreak/>
        <w:t xml:space="preserve">муниципального округа </w:t>
      </w:r>
      <w:r w:rsidRPr="00A55124">
        <w:rPr>
          <w:bCs/>
          <w:sz w:val="28"/>
          <w:szCs w:val="28"/>
        </w:rPr>
        <w:t>в Совет депутатов соответствующего</w:t>
      </w:r>
      <w:r>
        <w:rPr>
          <w:bCs/>
          <w:sz w:val="28"/>
          <w:szCs w:val="28"/>
        </w:rPr>
        <w:t xml:space="preserve"> проекта правового акта </w:t>
      </w:r>
      <w:r w:rsidRPr="00FD1EE9">
        <w:rPr>
          <w:bCs/>
          <w:sz w:val="28"/>
          <w:szCs w:val="28"/>
        </w:rPr>
        <w:t>в порядке осуществления правотворческой инициативы.</w:t>
      </w:r>
    </w:p>
    <w:p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D1EE9">
        <w:rPr>
          <w:bCs/>
          <w:sz w:val="28"/>
          <w:szCs w:val="28"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  <w:sz w:val="28"/>
          <w:szCs w:val="28"/>
        </w:rPr>
        <w:t xml:space="preserve">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– </w:t>
      </w:r>
      <w:r w:rsidR="009E5494">
        <w:rPr>
          <w:bCs/>
          <w:sz w:val="28"/>
          <w:szCs w:val="28"/>
        </w:rPr>
        <w:t>распоряжением</w:t>
      </w:r>
      <w:r w:rsidRPr="00A55124">
        <w:rPr>
          <w:bCs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>муниципального округа</w:t>
      </w:r>
      <w:r w:rsidRPr="00A55124">
        <w:rPr>
          <w:bCs/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D1EE9">
        <w:rPr>
          <w:bCs/>
          <w:sz w:val="28"/>
          <w:szCs w:val="28"/>
        </w:rPr>
        <w:t xml:space="preserve">. </w:t>
      </w:r>
      <w:r w:rsidRPr="00FD1EE9">
        <w:rPr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FD1EE9">
        <w:rPr>
          <w:spacing w:val="1"/>
          <w:sz w:val="28"/>
          <w:szCs w:val="28"/>
        </w:rPr>
        <w:t xml:space="preserve">. Инициативная группа направляет </w:t>
      </w:r>
      <w:r w:rsidRPr="00FD1EE9">
        <w:rPr>
          <w:sz w:val="28"/>
          <w:szCs w:val="28"/>
        </w:rPr>
        <w:t>в Совет депутатов</w:t>
      </w:r>
      <w:r w:rsidRPr="00FD1EE9">
        <w:rPr>
          <w:spacing w:val="1"/>
          <w:sz w:val="28"/>
          <w:szCs w:val="28"/>
        </w:rPr>
        <w:t xml:space="preserve"> заявку на проведение </w:t>
      </w:r>
      <w:r w:rsidRPr="00FD1EE9">
        <w:rPr>
          <w:sz w:val="28"/>
          <w:szCs w:val="28"/>
        </w:rPr>
        <w:t xml:space="preserve">публичных слушаний (в свободной форме), </w:t>
      </w:r>
      <w:r w:rsidRPr="00FD1EE9">
        <w:rPr>
          <w:spacing w:val="2"/>
          <w:sz w:val="28"/>
          <w:szCs w:val="28"/>
        </w:rPr>
        <w:t>проект правового акта для обсуждения на публичных слушаниях,</w:t>
      </w:r>
      <w:r w:rsidRPr="00FD1EE9">
        <w:rPr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В заявке на проведение публичных слушаний должна быть указана </w:t>
      </w:r>
      <w:r w:rsidRPr="00FD1EE9">
        <w:rPr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Pr="00FD1EE9">
        <w:rPr>
          <w:sz w:val="28"/>
          <w:szCs w:val="28"/>
        </w:rPr>
        <w:t>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FD1EE9">
        <w:rPr>
          <w:spacing w:val="-1"/>
          <w:sz w:val="28"/>
          <w:szCs w:val="28"/>
        </w:rPr>
        <w:t xml:space="preserve">. Заявка на проведение публичных слушаний </w:t>
      </w:r>
      <w:r w:rsidRPr="00FD1EE9">
        <w:rPr>
          <w:sz w:val="28"/>
          <w:szCs w:val="28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  <w:sz w:val="28"/>
          <w:szCs w:val="28"/>
        </w:rPr>
        <w:t xml:space="preserve"> </w:t>
      </w:r>
      <w:r w:rsidRPr="00FD1EE9">
        <w:rPr>
          <w:sz w:val="28"/>
          <w:szCs w:val="28"/>
        </w:rPr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 чем за 7 дней до дня проведения указанного заседания. </w:t>
      </w:r>
    </w:p>
    <w:p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1EE9">
        <w:rPr>
          <w:rFonts w:ascii="Times New Roman" w:hAnsi="Times New Roman" w:cs="Times New Roman"/>
          <w:sz w:val="28"/>
          <w:szCs w:val="28"/>
        </w:rPr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1F62AF" w:rsidRPr="00FD1EE9" w:rsidRDefault="001F62AF" w:rsidP="001F62AF">
      <w:pPr>
        <w:ind w:firstLine="851"/>
        <w:jc w:val="both"/>
        <w:rPr>
          <w:spacing w:val="-1"/>
          <w:sz w:val="28"/>
          <w:szCs w:val="28"/>
        </w:rPr>
      </w:pPr>
      <w:r w:rsidRPr="00FD1EE9">
        <w:rPr>
          <w:spacing w:val="-1"/>
          <w:sz w:val="28"/>
          <w:szCs w:val="28"/>
        </w:rPr>
        <w:t>Отказ в назначении публичных слушаний должен быть мотивированным.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</w:t>
      </w:r>
      <w:r w:rsidRPr="00FD1EE9">
        <w:rPr>
          <w:spacing w:val="-1"/>
          <w:sz w:val="28"/>
          <w:szCs w:val="28"/>
        </w:rPr>
        <w:t>. Копия р</w:t>
      </w:r>
      <w:r w:rsidRPr="00FD1EE9">
        <w:rPr>
          <w:sz w:val="28"/>
          <w:szCs w:val="28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1F62AF" w:rsidRPr="00FD1EE9" w:rsidRDefault="001F62AF" w:rsidP="001F62AF">
      <w:pPr>
        <w:ind w:firstLine="851"/>
        <w:jc w:val="both"/>
        <w:rPr>
          <w:spacing w:val="2"/>
          <w:sz w:val="28"/>
          <w:szCs w:val="28"/>
        </w:rPr>
      </w:pPr>
      <w:r>
        <w:rPr>
          <w:spacing w:val="6"/>
          <w:sz w:val="28"/>
          <w:szCs w:val="28"/>
        </w:rPr>
        <w:t>15</w:t>
      </w:r>
      <w:r w:rsidRPr="00FD1EE9">
        <w:rPr>
          <w:spacing w:val="6"/>
          <w:sz w:val="28"/>
          <w:szCs w:val="28"/>
        </w:rPr>
        <w:t xml:space="preserve">. Решение Совета депутатов, </w:t>
      </w:r>
      <w:r w:rsidR="009E5494">
        <w:rPr>
          <w:spacing w:val="6"/>
          <w:sz w:val="28"/>
          <w:szCs w:val="28"/>
        </w:rPr>
        <w:t>распоряжением</w:t>
      </w:r>
      <w:r w:rsidRPr="00FD1EE9">
        <w:rPr>
          <w:spacing w:val="6"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spacing w:val="6"/>
          <w:sz w:val="28"/>
          <w:szCs w:val="28"/>
        </w:rPr>
        <w:t>о назначении публичных слушаний (далее – решени</w:t>
      </w:r>
      <w:r w:rsidRPr="00FD1EE9">
        <w:rPr>
          <w:spacing w:val="6"/>
          <w:sz w:val="28"/>
          <w:szCs w:val="28"/>
        </w:rPr>
        <w:t xml:space="preserve">е о назначении публичных слушаний) должны содержать </w:t>
      </w:r>
      <w:r w:rsidRPr="00FD1EE9">
        <w:rPr>
          <w:spacing w:val="2"/>
          <w:sz w:val="28"/>
          <w:szCs w:val="28"/>
        </w:rPr>
        <w:t>дату, место, время начала и окончания проведения публичных слушаний, проект правового акта.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D1EE9">
        <w:rPr>
          <w:sz w:val="28"/>
          <w:szCs w:val="28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Default="001F62AF" w:rsidP="001F62AF">
      <w:pPr>
        <w:jc w:val="center"/>
        <w:rPr>
          <w:b/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Организация публичных слушаний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D1EE9">
        <w:rPr>
          <w:sz w:val="28"/>
          <w:szCs w:val="28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1EE9">
        <w:rPr>
          <w:sz w:val="28"/>
          <w:szCs w:val="28"/>
        </w:rPr>
        <w:t>. В состав рабочей группы включается не менее 5 человек:</w:t>
      </w:r>
      <w:r w:rsidRPr="00FD1EE9">
        <w:rPr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FD1EE9">
        <w:rPr>
          <w:sz w:val="28"/>
          <w:szCs w:val="28"/>
        </w:rPr>
        <w:t xml:space="preserve">. 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 органов местного самоуправления </w:t>
      </w:r>
      <w:r w:rsidRPr="00D6628D">
        <w:rPr>
          <w:sz w:val="28"/>
          <w:szCs w:val="28"/>
        </w:rPr>
        <w:t>муниципального округа, также могут входить по приглашению главы муниципального округа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F62AF" w:rsidRPr="00FD1EE9" w:rsidRDefault="001F62AF" w:rsidP="001F62AF">
      <w:pPr>
        <w:tabs>
          <w:tab w:val="left" w:pos="56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EE9">
        <w:rPr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D1EE9">
        <w:rPr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D1EE9">
        <w:rPr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D1EE9">
        <w:rPr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F62AF" w:rsidRPr="00D6628D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23</w:t>
      </w:r>
      <w:r w:rsidRPr="00FD1EE9">
        <w:rPr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9E5494">
        <w:rPr>
          <w:spacing w:val="-1"/>
          <w:sz w:val="28"/>
          <w:szCs w:val="28"/>
        </w:rPr>
        <w:t>аппаратом Совета депутатов</w:t>
      </w:r>
      <w:r w:rsidRPr="00D6628D">
        <w:rPr>
          <w:spacing w:val="-1"/>
          <w:sz w:val="28"/>
          <w:szCs w:val="28"/>
        </w:rPr>
        <w:t xml:space="preserve">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spacing w:val="1"/>
          <w:sz w:val="28"/>
          <w:szCs w:val="28"/>
        </w:rPr>
        <w:t>.</w:t>
      </w:r>
    </w:p>
    <w:p w:rsidR="001F62AF" w:rsidRPr="00D6628D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Проведение публичных слушаний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D1EE9">
        <w:rPr>
          <w:sz w:val="28"/>
          <w:szCs w:val="28"/>
        </w:rPr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D1EE9">
        <w:rPr>
          <w:sz w:val="28"/>
          <w:szCs w:val="28"/>
        </w:rPr>
        <w:t>. Перед началом проведения публичных слушаний члены рабочей группы: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Pr="00FD1EE9">
        <w:rPr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2) раздают участникам публичных слушаний форму листа записи предложений;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4) решают иные организационные вопросы.</w:t>
      </w:r>
    </w:p>
    <w:p w:rsidR="001F62AF" w:rsidRPr="00D6628D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6628D">
        <w:rPr>
          <w:color w:val="000000"/>
          <w:sz w:val="28"/>
          <w:szCs w:val="28"/>
        </w:rPr>
        <w:t xml:space="preserve">26. Председательствует на публичных слушаниях глава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FD1EE9">
        <w:rPr>
          <w:color w:val="000000"/>
          <w:sz w:val="28"/>
          <w:szCs w:val="28"/>
        </w:rPr>
        <w:t xml:space="preserve">. </w:t>
      </w:r>
      <w:r w:rsidRPr="00FD1EE9">
        <w:rPr>
          <w:sz w:val="28"/>
          <w:szCs w:val="28"/>
        </w:rPr>
        <w:t>Председательствующий: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.1) открывает и закрывает публичные слушания в установленное время;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.2) предоставляет слово для выступлений.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D1EE9">
        <w:rPr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D1EE9">
        <w:rPr>
          <w:sz w:val="28"/>
          <w:szCs w:val="28"/>
        </w:rPr>
        <w:t xml:space="preserve">. Председательствующий </w:t>
      </w:r>
      <w:r>
        <w:rPr>
          <w:sz w:val="28"/>
          <w:szCs w:val="28"/>
        </w:rPr>
        <w:t>имеет право</w:t>
      </w:r>
      <w:r w:rsidRPr="00FD1EE9">
        <w:rPr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D1EE9">
        <w:rPr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.1) подачи в ходе публичных слушаний письменных предложений с указанием фамилии, имени, отчества;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D1EE9">
        <w:rPr>
          <w:sz w:val="28"/>
          <w:szCs w:val="28"/>
        </w:rPr>
        <w:t>2) выступления на публичных слушаниях.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1EE9">
        <w:rPr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D1EE9">
        <w:rPr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 Протокол публичных слушаний должен содержать: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FD1EE9">
        <w:rPr>
          <w:sz w:val="28"/>
          <w:szCs w:val="28"/>
        </w:rPr>
        <w:t>1) сведения о дате, месте и времени проведения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 xml:space="preserve">.2) сведения о количестве участников публичных слушаний;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.3) предложения участников публичных слушаний;</w:t>
      </w:r>
    </w:p>
    <w:p w:rsidR="001F62AF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.4) итоги публичных слушаний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:rsidR="001F62AF" w:rsidRPr="006324FE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FD1EE9">
        <w:rPr>
          <w:sz w:val="28"/>
          <w:szCs w:val="28"/>
        </w:rPr>
        <w:t xml:space="preserve">. На основании протокола публичных слушаний рабочая группа в течение </w:t>
      </w:r>
      <w:r>
        <w:rPr>
          <w:sz w:val="28"/>
          <w:szCs w:val="28"/>
        </w:rPr>
        <w:t>5</w:t>
      </w:r>
      <w:r w:rsidRPr="00FD1EE9">
        <w:rPr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>
        <w:rPr>
          <w:sz w:val="28"/>
          <w:szCs w:val="28"/>
        </w:rPr>
        <w:t xml:space="preserve"> и </w:t>
      </w:r>
      <w:r w:rsidRPr="006324FE">
        <w:rPr>
          <w:sz w:val="28"/>
          <w:szCs w:val="28"/>
        </w:rPr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 В результатах публичных слушаний должны быть указаны: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.1) реквизиты решения о назначении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.2) сведения об инициаторе проведения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.3) краткое содержание проекта правового акта, представленного на публичные слушания;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.4) сведения о дате, месте проведения, о количестве участников публичных слушаний;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.5) сведения о количестве предложений участников публичных слушаний по обсуждаемому проекту правового акта (при наличии).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.6) итоги публичных слушаний 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D1EE9">
        <w:rPr>
          <w:sz w:val="28"/>
          <w:szCs w:val="28"/>
        </w:rPr>
        <w:t>. Протокол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результаты публичных слушаний</w:t>
      </w:r>
      <w:r>
        <w:rPr>
          <w:sz w:val="28"/>
          <w:szCs w:val="28"/>
        </w:rPr>
        <w:t xml:space="preserve"> и информация, указанная в пункте 35</w:t>
      </w:r>
      <w:r w:rsidRPr="00FD1EE9">
        <w:rPr>
          <w:sz w:val="28"/>
          <w:szCs w:val="28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>(при проведении публичных слушаний по его инициативе).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Заключительные положения</w:t>
      </w:r>
    </w:p>
    <w:p w:rsidR="001F62AF" w:rsidRPr="00FD1EE9" w:rsidRDefault="001F62AF" w:rsidP="001F62AF">
      <w:pPr>
        <w:jc w:val="both"/>
        <w:rPr>
          <w:sz w:val="28"/>
          <w:szCs w:val="28"/>
        </w:rPr>
      </w:pP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D1EE9">
        <w:rPr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BE11DB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>
        <w:rPr>
          <w:sz w:val="28"/>
          <w:szCs w:val="28"/>
        </w:rPr>
        <w:t xml:space="preserve">не позднее </w:t>
      </w:r>
      <w:r w:rsidRPr="00D6628D">
        <w:rPr>
          <w:sz w:val="28"/>
          <w:szCs w:val="28"/>
        </w:rPr>
        <w:t>10</w:t>
      </w:r>
      <w:r w:rsidRPr="00FD1EE9">
        <w:rPr>
          <w:sz w:val="28"/>
          <w:szCs w:val="28"/>
        </w:rPr>
        <w:t xml:space="preserve"> дней со дня проведения публичных слушаний. 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D1EE9">
        <w:rPr>
          <w:sz w:val="28"/>
          <w:szCs w:val="28"/>
        </w:rPr>
        <w:t xml:space="preserve">. Полномочия рабочей группы прекращаются со дня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>опубликования результатов публичных слушаний.</w:t>
      </w:r>
    </w:p>
    <w:p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D1EE9">
        <w:rPr>
          <w:sz w:val="28"/>
          <w:szCs w:val="28"/>
        </w:rPr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</w:t>
      </w:r>
      <w:r w:rsidRPr="00FD1EE9">
        <w:rPr>
          <w:sz w:val="28"/>
          <w:szCs w:val="28"/>
        </w:rPr>
        <w:lastRenderedPageBreak/>
        <w:t xml:space="preserve">результаты публичных слушаний) хранятся в органах местного самоуправления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течение пяти лет со дня проведения публичных слушаний. 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Pr="004F11A5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32495B" w:rsidRPr="0032495B" w:rsidRDefault="0032495B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 w:rsidRPr="0032495B">
        <w:t>Приложение 2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 w:rsidR="00240429">
        <w:t xml:space="preserve">12.11.2013 года № 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Коровицын Николай Павлович</w:t>
            </w:r>
          </w:p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Каспарова Элина Артуровна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32495B" w:rsidP="0032495B">
            <w:r>
              <w:t>Гвазава Татьяна Владимировна</w:t>
            </w:r>
          </w:p>
          <w:p w:rsidR="0032495B" w:rsidRPr="0032495B" w:rsidRDefault="0032495B" w:rsidP="0032495B"/>
          <w:p w:rsidR="00D43527" w:rsidRDefault="00D43527" w:rsidP="0032495B"/>
          <w:p w:rsidR="00D43527" w:rsidRDefault="00D43527" w:rsidP="0032495B"/>
          <w:p w:rsidR="0032495B" w:rsidRPr="0032495B" w:rsidRDefault="00D43527" w:rsidP="0032495B">
            <w:r>
              <w:t>Москаленко А</w:t>
            </w:r>
            <w:r w:rsidR="0032495B">
              <w:t>леся</w:t>
            </w:r>
            <w:r>
              <w:t xml:space="preserve"> Викторовна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 xml:space="preserve">Депутат Совета депутатов муниципального округа Северное Медведково 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Депутат Совета депутатов муниципального округа Северное Медведково</w:t>
            </w:r>
          </w:p>
          <w:p w:rsidR="0032495B" w:rsidRPr="0032495B" w:rsidRDefault="0032495B" w:rsidP="0032495B"/>
          <w:p w:rsidR="0032495B" w:rsidRPr="0032495B" w:rsidRDefault="0032495B" w:rsidP="0032495B">
            <w:r>
              <w:t>Бухгалтер – советник аппарата Совета</w:t>
            </w:r>
            <w:r w:rsidR="00D43527">
              <w:t xml:space="preserve"> депутатов муниципального округа Северное Медведково</w:t>
            </w:r>
            <w:r>
              <w:t xml:space="preserve"> </w:t>
            </w:r>
          </w:p>
          <w:p w:rsidR="0032495B" w:rsidRPr="0032495B" w:rsidRDefault="0032495B" w:rsidP="0032495B"/>
          <w:p w:rsidR="0032495B" w:rsidRPr="0032495B" w:rsidRDefault="00D43527" w:rsidP="0032495B">
            <w:r>
              <w:t>Начальник организационного отдела</w:t>
            </w:r>
            <w:r w:rsidR="0032495B" w:rsidRPr="0032495B">
              <w:t xml:space="preserve"> управы района Северное Медведково</w:t>
            </w:r>
          </w:p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Секретарь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Кисляркина Лидия Андреевна</w:t>
            </w:r>
          </w:p>
          <w:p w:rsidR="0032495B" w:rsidRPr="0032495B" w:rsidRDefault="0032495B" w:rsidP="0032495B"/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Ведущий специалист администрации муниципального округа Северное Медведково</w:t>
            </w:r>
          </w:p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73" w:rsidRDefault="00157473" w:rsidP="0077115E">
      <w:r>
        <w:separator/>
      </w:r>
    </w:p>
  </w:endnote>
  <w:endnote w:type="continuationSeparator" w:id="0">
    <w:p w:rsidR="00157473" w:rsidRDefault="00157473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73" w:rsidRDefault="00157473" w:rsidP="0077115E">
      <w:r>
        <w:separator/>
      </w:r>
    </w:p>
  </w:footnote>
  <w:footnote w:type="continuationSeparator" w:id="0">
    <w:p w:rsidR="00157473" w:rsidRDefault="00157473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5E"/>
    <w:rsid w:val="00042069"/>
    <w:rsid w:val="00157473"/>
    <w:rsid w:val="001D2AA8"/>
    <w:rsid w:val="001F62AF"/>
    <w:rsid w:val="00240429"/>
    <w:rsid w:val="002C5F19"/>
    <w:rsid w:val="002D37D1"/>
    <w:rsid w:val="0032495B"/>
    <w:rsid w:val="00447167"/>
    <w:rsid w:val="004F796E"/>
    <w:rsid w:val="00580EBA"/>
    <w:rsid w:val="00667774"/>
    <w:rsid w:val="00770B10"/>
    <w:rsid w:val="0077115E"/>
    <w:rsid w:val="008C5B5C"/>
    <w:rsid w:val="00982985"/>
    <w:rsid w:val="009D1959"/>
    <w:rsid w:val="009E5494"/>
    <w:rsid w:val="00A84380"/>
    <w:rsid w:val="00B1471E"/>
    <w:rsid w:val="00C31CDC"/>
    <w:rsid w:val="00C337E5"/>
    <w:rsid w:val="00C839AD"/>
    <w:rsid w:val="00D43527"/>
    <w:rsid w:val="00ED033F"/>
    <w:rsid w:val="00EF770E"/>
    <w:rsid w:val="00F02C50"/>
    <w:rsid w:val="00F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14</cp:revision>
  <cp:lastPrinted>2013-11-18T07:10:00Z</cp:lastPrinted>
  <dcterms:created xsi:type="dcterms:W3CDTF">2013-03-01T10:09:00Z</dcterms:created>
  <dcterms:modified xsi:type="dcterms:W3CDTF">2014-06-25T12:32:00Z</dcterms:modified>
</cp:coreProperties>
</file>